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F2" w:rsidRDefault="00F43EF2" w:rsidP="00F43EF2">
      <w:pPr>
        <w:suppressAutoHyphens/>
        <w:jc w:val="center"/>
        <w:rPr>
          <w:b/>
        </w:rPr>
      </w:pPr>
      <w:r>
        <w:rPr>
          <w:b/>
        </w:rPr>
        <w:t>Проект договора купли – продажи земельного участка</w:t>
      </w:r>
    </w:p>
    <w:p w:rsidR="00F43EF2" w:rsidRDefault="00F43EF2" w:rsidP="00F43EF2">
      <w:pPr>
        <w:suppressAutoHyphens/>
        <w:jc w:val="center"/>
        <w:rPr>
          <w:b/>
        </w:rPr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4087"/>
        <w:gridCol w:w="6233"/>
      </w:tblGrid>
      <w:tr w:rsidR="00F43EF2" w:rsidTr="00F43EF2">
        <w:trPr>
          <w:trHeight w:val="288"/>
        </w:trPr>
        <w:tc>
          <w:tcPr>
            <w:tcW w:w="4085" w:type="dxa"/>
            <w:hideMark/>
          </w:tcPr>
          <w:p w:rsidR="00F43EF2" w:rsidRDefault="00F43EF2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229" w:type="dxa"/>
            <w:hideMark/>
          </w:tcPr>
          <w:p w:rsidR="00F43EF2" w:rsidRDefault="00F43EF2">
            <w:pPr>
              <w:suppressAutoHyphens/>
              <w:jc w:val="right"/>
            </w:pPr>
            <w:r>
              <w:t xml:space="preserve">   Дата заключения договора</w:t>
            </w:r>
          </w:p>
        </w:tc>
      </w:tr>
    </w:tbl>
    <w:p w:rsidR="00F43EF2" w:rsidRDefault="00F43EF2" w:rsidP="00F43EF2">
      <w:pPr>
        <w:suppressAutoHyphens/>
        <w:jc w:val="both"/>
        <w:rPr>
          <w:sz w:val="16"/>
          <w:szCs w:val="16"/>
        </w:rPr>
      </w:pPr>
    </w:p>
    <w:p w:rsidR="00F43EF2" w:rsidRDefault="00F43EF2" w:rsidP="00F43EF2">
      <w:pPr>
        <w:suppressAutoHyphens/>
        <w:jc w:val="both"/>
      </w:pPr>
      <w:r>
        <w:t xml:space="preserve">Муниципальное образование – муниципальный район Сергиевский Самарской области, именуемое в дальнейшем </w:t>
      </w:r>
      <w:r>
        <w:rPr>
          <w:i/>
        </w:rPr>
        <w:t>«Продавец», в лице ____________________________________________________,</w:t>
      </w:r>
      <w:r>
        <w:t xml:space="preserve"> с одной стороны, и </w:t>
      </w:r>
      <w:r>
        <w:rPr>
          <w:b/>
        </w:rPr>
        <w:t>________________________________________</w:t>
      </w:r>
      <w:r>
        <w:t xml:space="preserve">, именуемый в дальнейшем </w:t>
      </w:r>
      <w:r>
        <w:rPr>
          <w:i/>
        </w:rPr>
        <w:t>«Покупатель»,</w:t>
      </w:r>
      <w:r>
        <w:t xml:space="preserve"> с другой стороны, заключили настоящий договор о нижеследующем: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Предмет договора.</w:t>
      </w:r>
    </w:p>
    <w:p w:rsidR="00F43EF2" w:rsidRDefault="00F43EF2" w:rsidP="00F43EF2">
      <w:pPr>
        <w:suppressAutoHyphens/>
        <w:jc w:val="both"/>
      </w:pPr>
      <w:r>
        <w:t xml:space="preserve">1.1. «Продавец» продает, а «Покупатель» покупает в собственность земельный участок, кадастровый номер </w:t>
      </w:r>
      <w:r w:rsidR="007723B1" w:rsidRPr="002E22D1">
        <w:rPr>
          <w:bCs/>
        </w:rPr>
        <w:t xml:space="preserve">63:31:1405008:219, площадь 609 </w:t>
      </w:r>
      <w:proofErr w:type="spellStart"/>
      <w:r w:rsidR="007723B1" w:rsidRPr="002E22D1">
        <w:rPr>
          <w:bCs/>
        </w:rPr>
        <w:t>кв.м</w:t>
      </w:r>
      <w:proofErr w:type="spellEnd"/>
      <w:r w:rsidR="007723B1" w:rsidRPr="002E22D1">
        <w:rPr>
          <w:bCs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расположенного по адресу: Самарская область, муниципальный район Сергиевский, сельское поселение Черновка, </w:t>
      </w:r>
      <w:proofErr w:type="gramStart"/>
      <w:r w:rsidR="007723B1" w:rsidRPr="002E22D1">
        <w:rPr>
          <w:bCs/>
        </w:rPr>
        <w:t>с</w:t>
      </w:r>
      <w:proofErr w:type="gramEnd"/>
      <w:r w:rsidR="007723B1" w:rsidRPr="002E22D1">
        <w:rPr>
          <w:bCs/>
        </w:rPr>
        <w:t xml:space="preserve">. </w:t>
      </w:r>
      <w:proofErr w:type="gramStart"/>
      <w:r w:rsidR="007723B1" w:rsidRPr="002E22D1">
        <w:rPr>
          <w:bCs/>
        </w:rPr>
        <w:t>Черновка</w:t>
      </w:r>
      <w:proofErr w:type="gramEnd"/>
      <w:r w:rsidR="007723B1" w:rsidRPr="002E22D1">
        <w:rPr>
          <w:bCs/>
        </w:rPr>
        <w:t>, участок №17</w:t>
      </w:r>
      <w:r>
        <w:t xml:space="preserve"> (в дальнейшем именуемый «Участок») в качественном состоянии, как он есть. </w:t>
      </w:r>
    </w:p>
    <w:p w:rsidR="00F43EF2" w:rsidRDefault="00F43EF2" w:rsidP="00F43EF2">
      <w:pPr>
        <w:suppressAutoHyphens/>
        <w:jc w:val="both"/>
      </w:pPr>
      <w:r>
        <w:t>1.2. «Продавец»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3969"/>
        </w:tabs>
        <w:suppressAutoHyphens/>
        <w:ind w:left="0" w:firstLine="0"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723B1" w:rsidRDefault="00F43EF2" w:rsidP="007723B1">
      <w:pPr>
        <w:suppressAutoHyphens/>
        <w:ind w:firstLine="567"/>
        <w:jc w:val="both"/>
      </w:pPr>
      <w:r>
        <w:t xml:space="preserve">2.1. </w:t>
      </w:r>
      <w:r w:rsidR="007723B1" w:rsidRPr="00031521">
        <w:t xml:space="preserve">Обременения (ограничения) земельного участка – </w:t>
      </w:r>
      <w:proofErr w:type="gramStart"/>
      <w:r w:rsidR="007723B1">
        <w:t>согласно данных</w:t>
      </w:r>
      <w:proofErr w:type="gramEnd"/>
      <w:r w:rsidR="007723B1">
        <w:t xml:space="preserve"> из ЕГРН на земельном участке имеются сведения об обременениях: </w:t>
      </w:r>
    </w:p>
    <w:p w:rsidR="007723B1" w:rsidRDefault="007723B1" w:rsidP="007723B1">
      <w:pPr>
        <w:suppressAutoHyphens/>
        <w:ind w:firstLine="567"/>
        <w:jc w:val="both"/>
      </w:pPr>
      <w:r w:rsidRPr="007F0D47">
        <w:t xml:space="preserve">учетный номер части </w:t>
      </w:r>
      <w:r>
        <w:t>_</w:t>
      </w:r>
      <w:r w:rsidRPr="007F0D47">
        <w:t>, площадь</w:t>
      </w:r>
      <w:proofErr w:type="gramStart"/>
      <w:r w:rsidRPr="007F0D47">
        <w:t xml:space="preserve"> </w:t>
      </w:r>
      <w:r>
        <w:t>В</w:t>
      </w:r>
      <w:proofErr w:type="gramEnd"/>
      <w:r>
        <w:t>есь</w:t>
      </w:r>
      <w:r w:rsidRPr="007F0D47">
        <w:t xml:space="preserve"> </w:t>
      </w:r>
      <w:proofErr w:type="spellStart"/>
      <w:r w:rsidRPr="007F0D47">
        <w:t>кв.м</w:t>
      </w:r>
      <w:proofErr w:type="spellEnd"/>
      <w:r w:rsidRPr="007F0D47">
        <w:t xml:space="preserve">., - вид ограничения (обременения): </w:t>
      </w:r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от 14.12.2021 № 559 выдан: Федеральное агентство водных ресурсов (</w:t>
      </w:r>
      <w:proofErr w:type="spellStart"/>
      <w:r>
        <w:t>Росводресурсы</w:t>
      </w:r>
      <w:proofErr w:type="spellEnd"/>
      <w:r>
        <w:t>) Нижне-Волжское бассейновое водное управление; Содержание ограничения (обременения): В соответствии с частью 6 статьи 67.1 Водного кодекса Российской Федерации, в границах зон затопления, подтопления, в соответствии с законодательством Российской Федерации о градостроительной деятельности</w:t>
      </w:r>
    </w:p>
    <w:p w:rsidR="007723B1" w:rsidRDefault="007723B1" w:rsidP="007723B1">
      <w:pPr>
        <w:suppressAutoHyphens/>
        <w:jc w:val="both"/>
      </w:pPr>
      <w:r>
        <w:t>отнесенных к зонам с особыми условиями использования территорий, запрещаются:1)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подтопления;2) использование сточных вод в целях регулирования плодородия почв;3)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отходов;4) осуществление авиационных мер по борьбе с вредными организмами</w:t>
      </w:r>
      <w:proofErr w:type="gramStart"/>
      <w:r>
        <w:t xml:space="preserve">.; </w:t>
      </w:r>
      <w:proofErr w:type="gramEnd"/>
      <w:r>
        <w:t xml:space="preserve">Реестровый номер границы: 63:31-6.856; Вид объекта реестра границ: Зона с особыми условиями использования территории; Вид зоны по документу: Граница зоны слабого подтопления территорий, прилегающих к зоне затопления р. Черновка в границах </w:t>
      </w:r>
      <w:proofErr w:type="gramStart"/>
      <w:r>
        <w:t>с</w:t>
      </w:r>
      <w:proofErr w:type="gramEnd"/>
      <w:r>
        <w:t xml:space="preserve">. </w:t>
      </w:r>
      <w:proofErr w:type="gramStart"/>
      <w:r>
        <w:t>Черновка</w:t>
      </w:r>
      <w:proofErr w:type="gramEnd"/>
      <w:r>
        <w:t xml:space="preserve"> муниципального района Сергиевский Самарской области; Тип зоны: Иные зоны с особыми условиями использования территории.</w:t>
      </w:r>
    </w:p>
    <w:p w:rsidR="00F43EF2" w:rsidRDefault="00F43EF2" w:rsidP="00F43EF2">
      <w:pPr>
        <w:tabs>
          <w:tab w:val="left" w:pos="3969"/>
        </w:tabs>
        <w:suppressAutoHyphens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Плата по договору.</w:t>
      </w:r>
    </w:p>
    <w:p w:rsidR="000D3A6D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Указанный земельный участок продан за ______ руб. ____ коп</w:t>
      </w:r>
      <w:proofErr w:type="gramStart"/>
      <w:r>
        <w:t xml:space="preserve">., </w:t>
      </w:r>
      <w:proofErr w:type="gramEnd"/>
      <w:r>
        <w:t xml:space="preserve">что подтверждается Протоколом о результатах </w:t>
      </w:r>
      <w:r w:rsidR="000D3A6D">
        <w:t>аукциона от «__»_______202_г.</w:t>
      </w:r>
      <w:r>
        <w:t xml:space="preserve">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Соглашение о цене является существенным условием договора и его изменение влечет недействительность договора.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 xml:space="preserve">Начальная цена земельного участка, определенна согласно п. 12 ст. 39.11 Земельного Кодекса Российской Федерации в размере кадастровой стоимости земельного участка по состоянию на </w:t>
      </w:r>
      <w:r w:rsidR="007723B1">
        <w:t xml:space="preserve">15.10.2025 </w:t>
      </w:r>
      <w:r>
        <w:t xml:space="preserve">г. и составляет </w:t>
      </w:r>
      <w:r w:rsidR="007723B1">
        <w:t>63311,64</w:t>
      </w:r>
      <w:r>
        <w:t xml:space="preserve"> руб</w:t>
      </w:r>
      <w:r w:rsidR="007723B1">
        <w:t>лей.</w:t>
      </w:r>
      <w:r>
        <w:t xml:space="preserve"> 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Ранее уплаченный задаток в размере</w:t>
      </w:r>
      <w:r w:rsidR="007723B1">
        <w:t xml:space="preserve"> 63311,64 рублей</w:t>
      </w:r>
      <w:r>
        <w:t xml:space="preserve"> засчитывается в счет оплаты приобретаемого земельного участка согласно протокола о результатах аукциона от  _______ </w:t>
      </w:r>
      <w:proofErr w:type="gramStart"/>
      <w:r>
        <w:t>г</w:t>
      </w:r>
      <w:proofErr w:type="gramEnd"/>
      <w:r>
        <w:t>.</w:t>
      </w:r>
    </w:p>
    <w:p w:rsidR="00F43EF2" w:rsidRDefault="00F43EF2" w:rsidP="00F43EF2">
      <w:pPr>
        <w:numPr>
          <w:ilvl w:val="1"/>
          <w:numId w:val="1"/>
        </w:numPr>
        <w:tabs>
          <w:tab w:val="num" w:pos="426"/>
        </w:tabs>
        <w:suppressAutoHyphens/>
        <w:ind w:left="0" w:firstLine="0"/>
        <w:jc w:val="both"/>
      </w:pPr>
      <w:r>
        <w:t xml:space="preserve">Оставшуюся часть суммы от продажной цены земельного участка в размере ________ руб. «Покупатель» в течение 3 дней </w:t>
      </w:r>
      <w:proofErr w:type="gramStart"/>
      <w:r>
        <w:t>с даты заключения</w:t>
      </w:r>
      <w:proofErr w:type="gramEnd"/>
      <w:r>
        <w:t xml:space="preserve"> договора купли-продажи перечисляет по следующим реквизитам: УФК по Самарской области (КУМИ м.р.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608114060</w:t>
      </w:r>
      <w:r w:rsidR="00CD3BE2">
        <w:t>1305</w:t>
      </w:r>
      <w:r>
        <w:t>0000430, ОКТМО 36638</w:t>
      </w:r>
      <w:r w:rsidR="00CD3BE2">
        <w:t>444.</w:t>
      </w:r>
      <w:bookmarkStart w:id="0" w:name="_GoBack"/>
      <w:bookmarkEnd w:id="0"/>
    </w:p>
    <w:p w:rsidR="00F43EF2" w:rsidRDefault="00F43EF2" w:rsidP="00725C9D">
      <w:pPr>
        <w:tabs>
          <w:tab w:val="left" w:pos="426"/>
          <w:tab w:val="num" w:pos="1004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ind w:left="0" w:firstLine="0"/>
        <w:jc w:val="center"/>
        <w:rPr>
          <w:b/>
        </w:rPr>
      </w:pPr>
      <w:r>
        <w:rPr>
          <w:b/>
        </w:rPr>
        <w:t>Обязательства сторон.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4.1. «Продавец» продает, а «Покупатель» покупает по настоящему договору земельный участок свободный от любых (кроме изложенных в разделе 2 настоящего договора) имущественных прав и претензий третьих лиц, о которых в момент заключения договора «Продавец» или «Покупатель» не мог не знать.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4.2. «Продавец» обязан в течение трех дней с момента поступления денежных средств, указанных в п. 3.5 договора, на его расчетный счет передать по акту приема-передачи земельный участок.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4.3. Согласно ст. 42 Земельного Кодекса РФ земельный участок может быть использован Покупателем в соответствии с его целевым назначением.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4.4. «Покупателю» разъяснены положения ст. 44 Земельного Кодекса РФ и ст.ст. 284-286 Гражданского Кодекса РФ, закрепляющие изъятие земельного участка, который не используется в соответствии с его назначением.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4.5. Ответственность и права сторон, не предусмотренные в настоящем договоре, определяются в соответствии с законодательством  Российской Федерации, субъектов Российской Федерации, изданным в пределах их полномочий.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>
        <w:rPr>
          <w:b/>
        </w:rPr>
        <w:t>Вступление договора в силу.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5.1. </w:t>
      </w:r>
      <w:r w:rsidR="00725C9D" w:rsidRPr="00B11317">
        <w:t>Договор считается заключенным </w:t>
      </w:r>
      <w:proofErr w:type="gramStart"/>
      <w:r w:rsidR="00725C9D" w:rsidRPr="00B11317">
        <w:rPr>
          <w:bCs/>
        </w:rPr>
        <w:t>с даты</w:t>
      </w:r>
      <w:proofErr w:type="gramEnd"/>
      <w:r w:rsidR="00725C9D" w:rsidRPr="00B11317">
        <w:t> его </w:t>
      </w:r>
      <w:r w:rsidR="00725C9D" w:rsidRPr="00B11317">
        <w:rPr>
          <w:bCs/>
        </w:rPr>
        <w:t>подписания</w:t>
      </w:r>
      <w:r w:rsidR="00725C9D">
        <w:rPr>
          <w:bCs/>
        </w:rPr>
        <w:t xml:space="preserve"> обеими сторонами</w:t>
      </w:r>
      <w:r w:rsidR="00725C9D"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5.2. </w:t>
      </w:r>
      <w:r w:rsidR="00725C9D" w:rsidRPr="00B11317">
        <w:t xml:space="preserve">Договор </w:t>
      </w:r>
      <w:r w:rsidR="00725C9D">
        <w:t>заключается в электронной форме и подписывается усиленной квалифицированной электронной подписью сторон договора</w:t>
      </w:r>
      <w:r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5.3. Неотъемлемой частью договора является акт приема-передачи земельного участка.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 xml:space="preserve">Адреса и </w:t>
      </w:r>
      <w:r w:rsidR="00176E65">
        <w:rPr>
          <w:b/>
        </w:rPr>
        <w:t>реквизиты</w:t>
      </w:r>
      <w:r>
        <w:rPr>
          <w:b/>
        </w:rPr>
        <w:t xml:space="preserve"> сторон.</w:t>
      </w: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«Продавец»:</w:t>
      </w:r>
    </w:p>
    <w:p w:rsidR="00F43EF2" w:rsidRDefault="00F43EF2" w:rsidP="00F43EF2">
      <w:pPr>
        <w:suppressAutoHyphens/>
        <w:jc w:val="both"/>
      </w:pPr>
      <w:r>
        <w:t>Муниципальное образование – муниципальный район Сергиевский Самарской области.</w:t>
      </w:r>
    </w:p>
    <w:p w:rsidR="00F43EF2" w:rsidRDefault="00F43EF2" w:rsidP="00F43EF2">
      <w:pPr>
        <w:suppressAutoHyphens/>
        <w:jc w:val="both"/>
        <w:rPr>
          <w:b/>
        </w:rPr>
      </w:pP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«Покупатель»:</w:t>
      </w:r>
    </w:p>
    <w:p w:rsidR="00F16F99" w:rsidRPr="00F43EF2" w:rsidRDefault="00F16F99" w:rsidP="00F43EF2"/>
    <w:sectPr w:rsidR="00F16F99" w:rsidRPr="00F43EF2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D3A6D"/>
    <w:rsid w:val="00176E65"/>
    <w:rsid w:val="002C492A"/>
    <w:rsid w:val="003838DA"/>
    <w:rsid w:val="003B38EA"/>
    <w:rsid w:val="003D2275"/>
    <w:rsid w:val="00494114"/>
    <w:rsid w:val="004E2721"/>
    <w:rsid w:val="00542792"/>
    <w:rsid w:val="00563DC8"/>
    <w:rsid w:val="00624E79"/>
    <w:rsid w:val="00725C9D"/>
    <w:rsid w:val="007723B1"/>
    <w:rsid w:val="007B5C34"/>
    <w:rsid w:val="008B77B1"/>
    <w:rsid w:val="00A608A1"/>
    <w:rsid w:val="00A74BC1"/>
    <w:rsid w:val="00BB75ED"/>
    <w:rsid w:val="00C45038"/>
    <w:rsid w:val="00C918B2"/>
    <w:rsid w:val="00CD3BE2"/>
    <w:rsid w:val="00EC027F"/>
    <w:rsid w:val="00F16F99"/>
    <w:rsid w:val="00F43EF2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2022-10-21T11:30:00Z</dcterms:created>
  <dcterms:modified xsi:type="dcterms:W3CDTF">2025-11-17T12:40:00Z</dcterms:modified>
</cp:coreProperties>
</file>